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17F9" w14:textId="47790490" w:rsidR="003725A5" w:rsidRPr="00DF7DC3" w:rsidRDefault="003725A5" w:rsidP="003725A5">
      <w:pPr>
        <w:widowControl/>
        <w:spacing w:line="480" w:lineRule="exac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FB5155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D8CAAA" wp14:editId="1AE3BD18">
                <wp:simplePos x="0" y="0"/>
                <wp:positionH relativeFrom="margin">
                  <wp:align>left</wp:align>
                </wp:positionH>
                <wp:positionV relativeFrom="paragraph">
                  <wp:posOffset>-473103</wp:posOffset>
                </wp:positionV>
                <wp:extent cx="755015" cy="397510"/>
                <wp:effectExtent l="0" t="0" r="26035" b="2159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C43" w14:textId="77777777" w:rsidR="003725A5" w:rsidRDefault="003725A5" w:rsidP="003725A5">
                            <w:pPr>
                              <w:spacing w:line="0" w:lineRule="atLeast"/>
                            </w:pPr>
                            <w:r w:rsidRPr="00533EB9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8CA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7.25pt;width:59.45pt;height:31.3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">
                <v:textbox>
                  <w:txbxContent>
                    <w:p w14:paraId="3AB81C43" w14:textId="77777777" w:rsidR="003725A5" w:rsidRDefault="003725A5" w:rsidP="003725A5">
                      <w:pPr>
                        <w:spacing w:line="0" w:lineRule="atLeast"/>
                      </w:pPr>
                      <w:r w:rsidRPr="00533EB9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5155">
        <w:rPr>
          <w:rFonts w:ascii="微軟正黑體" w:eastAsia="微軟正黑體" w:hAnsi="微軟正黑體" w:hint="eastAsia"/>
          <w:b/>
          <w:sz w:val="40"/>
          <w:szCs w:val="40"/>
        </w:rPr>
        <w:t>食品衛生安全切結書</w:t>
      </w:r>
      <w:r w:rsidR="00D34F03">
        <w:rPr>
          <w:rFonts w:ascii="微軟正黑體" w:eastAsia="微軟正黑體" w:hAnsi="微軟正黑體"/>
          <w:b/>
          <w:sz w:val="40"/>
          <w:szCs w:val="40"/>
        </w:rPr>
        <w:br/>
      </w:r>
    </w:p>
    <w:p w14:paraId="44A178EF" w14:textId="77777777" w:rsidR="003725A5" w:rsidRDefault="003725A5" w:rsidP="003725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ab/>
      </w:r>
      <w:r w:rsidRPr="00FB5155">
        <w:rPr>
          <w:rFonts w:ascii="微軟正黑體" w:eastAsia="微軟正黑體" w:hAnsi="微軟正黑體" w:hint="eastAsia"/>
          <w:sz w:val="28"/>
          <w:szCs w:val="28"/>
        </w:rPr>
        <w:t>本公司___________</w:t>
      </w:r>
      <w:r>
        <w:rPr>
          <w:rFonts w:ascii="微軟正黑體" w:eastAsia="微軟正黑體" w:hAnsi="微軟正黑體" w:hint="eastAsia"/>
          <w:sz w:val="28"/>
          <w:szCs w:val="28"/>
        </w:rPr>
        <w:t>___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參</w:t>
      </w:r>
      <w:r>
        <w:rPr>
          <w:rFonts w:ascii="微軟正黑體" w:eastAsia="微軟正黑體" w:hAnsi="微軟正黑體" w:hint="eastAsia"/>
          <w:sz w:val="28"/>
          <w:szCs w:val="28"/>
        </w:rPr>
        <w:t>與</w:t>
      </w:r>
      <w:r>
        <w:rPr>
          <w:rFonts w:ascii="微軟正黑體" w:eastAsia="微軟正黑體" w:hAnsi="微軟正黑體" w:hint="eastAsia"/>
          <w:sz w:val="28"/>
          <w:szCs w:val="30"/>
        </w:rPr>
        <w:t>皇冠海岸觀光圈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Pr="00FB5155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FB5155">
        <w:rPr>
          <w:rFonts w:ascii="微軟正黑體" w:eastAsia="微軟正黑體" w:hAnsi="微軟正黑體" w:hint="eastAsia"/>
          <w:sz w:val="28"/>
          <w:szCs w:val="28"/>
        </w:rPr>
        <w:t>年度皇冠禮選</w:t>
      </w:r>
      <w:r>
        <w:rPr>
          <w:rFonts w:ascii="微軟正黑體" w:eastAsia="微軟正黑體" w:hAnsi="微軟正黑體" w:hint="eastAsia"/>
          <w:sz w:val="28"/>
          <w:szCs w:val="28"/>
        </w:rPr>
        <w:t>GO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」十大伴手禮徵選活動，為維護臺灣食品形象及本公司產品品質，特此切結保證符合臺灣食品衛生相關法規所定之食品衛生標準，以及進口國之食品安全法與其他有關法律、行政法規的規定和食品安全國家標準要求，且對食品之標籤、說明書的內容負責。</w:t>
      </w:r>
      <w:proofErr w:type="gramStart"/>
      <w:r w:rsidRPr="00FB5155">
        <w:rPr>
          <w:rFonts w:ascii="微軟正黑體" w:eastAsia="微軟正黑體" w:hAnsi="微軟正黑體" w:hint="eastAsia"/>
          <w:sz w:val="28"/>
          <w:szCs w:val="28"/>
        </w:rPr>
        <w:t>商品均為臺灣</w:t>
      </w:r>
      <w:proofErr w:type="gramEnd"/>
      <w:r w:rsidRPr="00FB5155">
        <w:rPr>
          <w:rFonts w:ascii="微軟正黑體" w:eastAsia="微軟正黑體" w:hAnsi="微軟正黑體" w:hint="eastAsia"/>
          <w:sz w:val="28"/>
          <w:szCs w:val="28"/>
        </w:rPr>
        <w:t>製造，且製程</w:t>
      </w:r>
      <w:proofErr w:type="gramStart"/>
      <w:r w:rsidRPr="00FB5155">
        <w:rPr>
          <w:rFonts w:ascii="微軟正黑體" w:eastAsia="微軟正黑體" w:hAnsi="微軟正黑體" w:hint="eastAsia"/>
          <w:sz w:val="28"/>
          <w:szCs w:val="28"/>
        </w:rPr>
        <w:t>中均未使用</w:t>
      </w:r>
      <w:proofErr w:type="gramEnd"/>
      <w:r w:rsidRPr="00FB5155">
        <w:rPr>
          <w:rFonts w:ascii="微軟正黑體" w:eastAsia="微軟正黑體" w:hAnsi="微軟正黑體" w:hint="eastAsia"/>
          <w:sz w:val="28"/>
          <w:szCs w:val="28"/>
        </w:rPr>
        <w:t>任何</w:t>
      </w:r>
      <w:r>
        <w:rPr>
          <w:rFonts w:ascii="微軟正黑體" w:eastAsia="微軟正黑體" w:hAnsi="微軟正黑體" w:hint="eastAsia"/>
          <w:sz w:val="28"/>
          <w:szCs w:val="28"/>
        </w:rPr>
        <w:t>有害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人體健康</w:t>
      </w:r>
      <w:r>
        <w:rPr>
          <w:rFonts w:ascii="微軟正黑體" w:eastAsia="微軟正黑體" w:hAnsi="微軟正黑體" w:hint="eastAsia"/>
          <w:sz w:val="28"/>
          <w:szCs w:val="28"/>
        </w:rPr>
        <w:t>的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原料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添加物。且未展出包括但不限於臺灣衛生福利部食品藥物管理署所</w:t>
      </w:r>
      <w:proofErr w:type="gramStart"/>
      <w:r w:rsidRPr="00FB5155">
        <w:rPr>
          <w:rFonts w:ascii="微軟正黑體" w:eastAsia="微軟正黑體" w:hAnsi="微軟正黑體" w:hint="eastAsia"/>
          <w:sz w:val="28"/>
          <w:szCs w:val="28"/>
        </w:rPr>
        <w:t>臚列含</w:t>
      </w:r>
      <w:proofErr w:type="gramEnd"/>
      <w:r w:rsidRPr="00FB5155">
        <w:rPr>
          <w:rFonts w:ascii="微軟正黑體" w:eastAsia="微軟正黑體" w:hAnsi="微軟正黑體" w:hint="eastAsia"/>
          <w:sz w:val="28"/>
          <w:szCs w:val="28"/>
        </w:rPr>
        <w:t>劣質油之問題產品清單所公告之產品。</w:t>
      </w:r>
    </w:p>
    <w:p w14:paraId="01A93BA0" w14:textId="77777777" w:rsidR="003725A5" w:rsidRPr="00FB5155" w:rsidRDefault="003725A5" w:rsidP="003725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ab/>
      </w:r>
      <w:r w:rsidRPr="00FB5155">
        <w:rPr>
          <w:rFonts w:ascii="微軟正黑體" w:eastAsia="微軟正黑體" w:hAnsi="微軟正黑體" w:hint="eastAsia"/>
          <w:sz w:val="28"/>
          <w:szCs w:val="28"/>
        </w:rPr>
        <w:t>經查驗如有不符前述保證之情事</w:t>
      </w:r>
      <w:r w:rsidRPr="00FB5155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願自行負擔一切法律及行政責任，配合指示立即停止販售，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繳回</w:t>
      </w:r>
      <w:r w:rsidRPr="00FB5155">
        <w:rPr>
          <w:rFonts w:ascii="微軟正黑體" w:eastAsia="微軟正黑體" w:hAnsi="微軟正黑體" w:hint="eastAsia"/>
          <w:kern w:val="0"/>
          <w:sz w:val="28"/>
          <w:szCs w:val="28"/>
        </w:rPr>
        <w:t>得獎資格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及</w:t>
      </w:r>
      <w:r w:rsidRPr="00FB5155">
        <w:rPr>
          <w:rFonts w:ascii="微軟正黑體" w:eastAsia="微軟正黑體" w:hAnsi="微軟正黑體" w:hint="eastAsia"/>
          <w:kern w:val="0"/>
          <w:sz w:val="28"/>
          <w:szCs w:val="28"/>
        </w:rPr>
        <w:t>獎勵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，若造成第三人</w:t>
      </w:r>
      <w:r>
        <w:rPr>
          <w:rFonts w:ascii="微軟正黑體" w:eastAsia="微軟正黑體" w:hAnsi="微軟正黑體" w:hint="eastAsia"/>
          <w:sz w:val="28"/>
          <w:szCs w:val="28"/>
        </w:rPr>
        <w:t>權益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損害，本公司願負一切賠償責任。</w:t>
      </w:r>
    </w:p>
    <w:p w14:paraId="54611196" w14:textId="77777777" w:rsidR="003725A5" w:rsidRPr="00FB5155" w:rsidRDefault="003725A5" w:rsidP="003725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2AEC84A1" w14:textId="77777777" w:rsidR="003725A5" w:rsidRPr="00FB5155" w:rsidRDefault="003725A5" w:rsidP="003725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此致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FB5155">
        <w:rPr>
          <w:rFonts w:ascii="微軟正黑體" w:eastAsia="微軟正黑體" w:hAnsi="微軟正黑體" w:hint="eastAsia"/>
          <w:sz w:val="28"/>
          <w:szCs w:val="28"/>
        </w:rPr>
        <w:t>國立高雄餐旅大學</w:t>
      </w:r>
    </w:p>
    <w:p w14:paraId="4EA8F153" w14:textId="77777777" w:rsidR="003725A5" w:rsidRPr="00FB5155" w:rsidRDefault="003725A5" w:rsidP="003725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423ED904" w14:textId="77777777" w:rsidR="003725A5" w:rsidRPr="00DF7DC3" w:rsidRDefault="003725A5" w:rsidP="003725A5">
      <w:pPr>
        <w:widowControl/>
        <w:spacing w:line="480" w:lineRule="exact"/>
        <w:rPr>
          <w:rFonts w:ascii="微軟正黑體" w:eastAsia="微軟正黑體" w:hAnsi="微軟正黑體"/>
          <w:kern w:val="0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立切結書人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簽章  </w:t>
      </w:r>
      <w:r w:rsidRPr="003725A5">
        <w:rPr>
          <w:rFonts w:ascii="微軟正黑體" w:eastAsia="微軟正黑體" w:hAnsi="微軟正黑體" w:hint="eastAsia"/>
          <w:spacing w:val="1120"/>
          <w:kern w:val="0"/>
          <w:sz w:val="28"/>
          <w:szCs w:val="28"/>
          <w:fitText w:val="2520" w:id="-966509824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3725A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9823"/>
        </w:rPr>
        <w:t>公司行號</w:t>
      </w:r>
      <w:r w:rsidRPr="003725A5">
        <w:rPr>
          <w:rFonts w:ascii="微軟正黑體" w:eastAsia="微軟正黑體" w:hAnsi="微軟正黑體" w:hint="eastAsia"/>
          <w:kern w:val="0"/>
          <w:sz w:val="28"/>
          <w:szCs w:val="28"/>
          <w:fitText w:val="2520" w:id="-966509823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3725A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9822"/>
        </w:rPr>
        <w:t>統一編號</w:t>
      </w:r>
      <w:r w:rsidRPr="003725A5">
        <w:rPr>
          <w:rFonts w:ascii="微軟正黑體" w:eastAsia="微軟正黑體" w:hAnsi="微軟正黑體" w:hint="eastAsia"/>
          <w:kern w:val="0"/>
          <w:sz w:val="28"/>
          <w:szCs w:val="28"/>
          <w:fitText w:val="2520" w:id="-966509822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3725A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9821"/>
        </w:rPr>
        <w:t>地　　址</w:t>
      </w:r>
      <w:r w:rsidRPr="003725A5">
        <w:rPr>
          <w:rFonts w:ascii="微軟正黑體" w:eastAsia="微軟正黑體" w:hAnsi="微軟正黑體" w:hint="eastAsia"/>
          <w:kern w:val="0"/>
          <w:sz w:val="28"/>
          <w:szCs w:val="28"/>
          <w:fitText w:val="2520" w:id="-966509821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3725A5">
        <w:rPr>
          <w:rFonts w:ascii="微軟正黑體" w:eastAsia="微軟正黑體" w:hAnsi="微軟正黑體" w:hint="eastAsia"/>
          <w:spacing w:val="21"/>
          <w:kern w:val="0"/>
          <w:sz w:val="28"/>
          <w:szCs w:val="28"/>
          <w:fitText w:val="2520" w:id="-966509820"/>
        </w:rPr>
        <w:t xml:space="preserve">代   表   人 </w:t>
      </w:r>
      <w:r w:rsidRPr="003725A5">
        <w:rPr>
          <w:rFonts w:ascii="微軟正黑體" w:eastAsia="微軟正黑體" w:hAnsi="微軟正黑體" w:hint="eastAsia"/>
          <w:kern w:val="0"/>
          <w:sz w:val="28"/>
          <w:szCs w:val="28"/>
          <w:fitText w:val="2520" w:id="-966509820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3725A5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9819"/>
        </w:rPr>
        <w:t>聯絡電話</w:t>
      </w:r>
      <w:r w:rsidRPr="003725A5">
        <w:rPr>
          <w:rFonts w:ascii="微軟正黑體" w:eastAsia="微軟正黑體" w:hAnsi="微軟正黑體" w:hint="eastAsia"/>
          <w:kern w:val="0"/>
          <w:sz w:val="28"/>
          <w:szCs w:val="28"/>
          <w:fitText w:val="2520" w:id="-966509819"/>
        </w:rPr>
        <w:t>：</w:t>
      </w:r>
    </w:p>
    <w:p w14:paraId="00183C75" w14:textId="77777777" w:rsidR="003725A5" w:rsidRDefault="003725A5" w:rsidP="003725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3CD40B5A" w14:textId="77777777" w:rsidR="003725A5" w:rsidRPr="00DF7DC3" w:rsidRDefault="003725A5" w:rsidP="003725A5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2DC4540A" w14:textId="77777777" w:rsidR="003725A5" w:rsidRDefault="003725A5" w:rsidP="003725A5">
      <w:pPr>
        <w:spacing w:beforeLines="50" w:before="180"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中華民國          年         月           日</w:t>
      </w:r>
    </w:p>
    <w:sectPr w:rsidR="003725A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BB90A" w14:textId="77777777" w:rsidR="00AF3DDD" w:rsidRDefault="00AF3DDD" w:rsidP="008C14A5">
      <w:pPr>
        <w:spacing w:after="0" w:line="240" w:lineRule="auto"/>
      </w:pPr>
      <w:r>
        <w:separator/>
      </w:r>
    </w:p>
  </w:endnote>
  <w:endnote w:type="continuationSeparator" w:id="0">
    <w:p w14:paraId="4A2EE098" w14:textId="77777777" w:rsidR="00AF3DDD" w:rsidRDefault="00AF3DDD" w:rsidP="008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717CA" w14:textId="77777777" w:rsidR="00AF3DDD" w:rsidRDefault="00AF3DDD" w:rsidP="008C14A5">
      <w:pPr>
        <w:spacing w:after="0" w:line="240" w:lineRule="auto"/>
      </w:pPr>
      <w:r>
        <w:separator/>
      </w:r>
    </w:p>
  </w:footnote>
  <w:footnote w:type="continuationSeparator" w:id="0">
    <w:p w14:paraId="7B857436" w14:textId="77777777" w:rsidR="00AF3DDD" w:rsidRDefault="00AF3DDD" w:rsidP="008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58D8" w14:textId="4274D710" w:rsidR="008C14A5" w:rsidRDefault="008C14A5">
    <w:pPr>
      <w:pStyle w:val="a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6B6212" wp14:editId="2A8FBAEA">
          <wp:simplePos x="0" y="0"/>
          <wp:positionH relativeFrom="page">
            <wp:posOffset>32547</wp:posOffset>
          </wp:positionH>
          <wp:positionV relativeFrom="paragraph">
            <wp:posOffset>-541655</wp:posOffset>
          </wp:positionV>
          <wp:extent cx="7498080" cy="1389380"/>
          <wp:effectExtent l="0" t="0" r="7620" b="1270"/>
          <wp:wrapNone/>
          <wp:docPr id="540519637" name="圖片 540519637" descr="一張含有 折紙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折紙, 設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A5"/>
    <w:rsid w:val="00216220"/>
    <w:rsid w:val="003725A5"/>
    <w:rsid w:val="006323DF"/>
    <w:rsid w:val="008B042B"/>
    <w:rsid w:val="008C14A5"/>
    <w:rsid w:val="00907F83"/>
    <w:rsid w:val="00AF3DDD"/>
    <w:rsid w:val="00D1286F"/>
    <w:rsid w:val="00D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6BADE"/>
  <w15:chartTrackingRefBased/>
  <w15:docId w15:val="{1DD6480C-62FE-4327-8CAB-F0AF1B70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5A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14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C1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C14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C1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14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14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14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14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14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C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C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C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C14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14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C14A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C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C1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身慈 黃</dc:creator>
  <cp:keywords/>
  <dc:description/>
  <cp:lastModifiedBy>身慈 黃</cp:lastModifiedBy>
  <cp:revision>3</cp:revision>
  <dcterms:created xsi:type="dcterms:W3CDTF">2024-06-12T08:59:00Z</dcterms:created>
  <dcterms:modified xsi:type="dcterms:W3CDTF">2024-06-12T09:01:00Z</dcterms:modified>
</cp:coreProperties>
</file>